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942" w:rsidRPr="00F43942" w:rsidRDefault="00F43942" w:rsidP="00F43942">
      <w:pPr>
        <w:pStyle w:val="a3"/>
        <w:shd w:val="clear" w:color="auto" w:fill="FFFFFF"/>
        <w:spacing w:before="0" w:beforeAutospacing="0" w:after="0" w:afterAutospacing="0"/>
        <w:ind w:left="426"/>
        <w:jc w:val="both"/>
        <w:textAlignment w:val="top"/>
        <w:rPr>
          <w:b/>
          <w:sz w:val="28"/>
          <w:szCs w:val="28"/>
        </w:rPr>
      </w:pPr>
      <w:r w:rsidRPr="00F43942">
        <w:rPr>
          <w:b/>
          <w:sz w:val="28"/>
          <w:szCs w:val="28"/>
        </w:rPr>
        <w:t>1.2 Воспитательные системы и развитие педагогической мысли ученых о воспитании в ист</w:t>
      </w:r>
      <w:r w:rsidRPr="00F43942">
        <w:rPr>
          <w:b/>
          <w:sz w:val="28"/>
          <w:szCs w:val="28"/>
        </w:rPr>
        <w:t>о</w:t>
      </w:r>
      <w:r w:rsidRPr="00F43942">
        <w:rPr>
          <w:b/>
          <w:sz w:val="28"/>
          <w:szCs w:val="28"/>
        </w:rPr>
        <w:t xml:space="preserve">рии педагогики </w:t>
      </w:r>
    </w:p>
    <w:p w:rsidR="00F43942" w:rsidRDefault="00F43942" w:rsidP="00994CB0">
      <w:pPr>
        <w:pStyle w:val="a3"/>
        <w:shd w:val="clear" w:color="auto" w:fill="FFFFFF"/>
        <w:spacing w:before="0" w:beforeAutospacing="0" w:after="0" w:afterAutospacing="0"/>
        <w:ind w:firstLine="480"/>
        <w:jc w:val="both"/>
        <w:textAlignment w:val="top"/>
      </w:pPr>
    </w:p>
    <w:p w:rsidR="00994CB0" w:rsidRPr="00F43942" w:rsidRDefault="00994CB0" w:rsidP="00F43942">
      <w:pPr>
        <w:pStyle w:val="a3"/>
        <w:shd w:val="clear" w:color="auto" w:fill="FFFFFF"/>
        <w:spacing w:before="0" w:beforeAutospacing="0" w:after="0" w:afterAutospacing="0"/>
        <w:ind w:firstLine="482"/>
        <w:jc w:val="both"/>
        <w:textAlignment w:val="top"/>
        <w:rPr>
          <w:sz w:val="28"/>
          <w:szCs w:val="28"/>
        </w:rPr>
      </w:pPr>
      <w:r w:rsidRPr="00F43942">
        <w:rPr>
          <w:sz w:val="28"/>
          <w:szCs w:val="28"/>
        </w:rPr>
        <w:t>За долгую историю существования педагогики как науки и практики возникало множество воспитательных систем, основанных на различных философских, социологических и психолого-педагогических концепциях. Охарактеризуем часть из них.</w:t>
      </w:r>
    </w:p>
    <w:p w:rsidR="00994CB0" w:rsidRPr="00F43942" w:rsidRDefault="00994CB0" w:rsidP="00F43942">
      <w:pPr>
        <w:pStyle w:val="a3"/>
        <w:shd w:val="clear" w:color="auto" w:fill="FFFFFF"/>
        <w:spacing w:before="0" w:beforeAutospacing="0" w:after="0" w:afterAutospacing="0"/>
        <w:ind w:firstLine="482"/>
        <w:jc w:val="both"/>
        <w:textAlignment w:val="top"/>
        <w:rPr>
          <w:sz w:val="28"/>
          <w:szCs w:val="28"/>
        </w:rPr>
      </w:pPr>
      <w:r w:rsidRPr="00F43942">
        <w:rPr>
          <w:sz w:val="28"/>
          <w:szCs w:val="28"/>
        </w:rPr>
        <w:t>Самые древние системы воспитания, описанные в ряде источников и дошедшие до наших дней в виде отдельных идей и направлений, были созданы в греческих городах-государствах Спарте и Афинах и отражали специфику их экономического и политического устройства.</w:t>
      </w:r>
    </w:p>
    <w:p w:rsidR="00994CB0" w:rsidRPr="00F43942" w:rsidRDefault="00994CB0" w:rsidP="00F43942">
      <w:pPr>
        <w:pStyle w:val="a3"/>
        <w:shd w:val="clear" w:color="auto" w:fill="FFFFFF"/>
        <w:spacing w:before="0" w:beforeAutospacing="0" w:after="0" w:afterAutospacing="0"/>
        <w:ind w:firstLine="482"/>
        <w:jc w:val="both"/>
        <w:textAlignment w:val="top"/>
        <w:rPr>
          <w:sz w:val="28"/>
          <w:szCs w:val="28"/>
        </w:rPr>
      </w:pPr>
      <w:r w:rsidRPr="00F43942">
        <w:rPr>
          <w:rStyle w:val="a4"/>
          <w:b w:val="0"/>
          <w:bCs w:val="0"/>
          <w:sz w:val="28"/>
          <w:szCs w:val="28"/>
        </w:rPr>
        <w:t>Спартанская система воспитания </w:t>
      </w:r>
      <w:r w:rsidRPr="00F43942">
        <w:rPr>
          <w:sz w:val="28"/>
          <w:szCs w:val="28"/>
        </w:rPr>
        <w:t xml:space="preserve">по преимуществу преследовала цель подготовить воина, крепкого телом и духом. Воспитание такого воина брало на себя государство и осуществляло в три этапа. На первом этапе (7-15 лет) дети приобретали навыки чтения и письма и приобщались к физическому закаливанию (ходили босиком, спали на тонкой соломенной подстилке, проходили жестокие физические испытания), приучались к аскетизму, </w:t>
      </w:r>
      <w:proofErr w:type="spellStart"/>
      <w:r w:rsidRPr="00F43942">
        <w:rPr>
          <w:sz w:val="28"/>
          <w:szCs w:val="28"/>
        </w:rPr>
        <w:t>немногословию</w:t>
      </w:r>
      <w:proofErr w:type="spellEnd"/>
      <w:r w:rsidRPr="00F43942">
        <w:rPr>
          <w:sz w:val="28"/>
          <w:szCs w:val="28"/>
        </w:rPr>
        <w:t>, суровому контролю и дисциплине. На втором этапе (15–20 лет) молодые люди помимо грамоты осваивали пение и музыку, приучались переносить голод и физическую боль, самостоятельно добывать пищу; принимали участие в расправах над рабами и физических наказаниях провинившихся товарищей, приобретали навыки самоконтроля и самодисциплины. На третьем этапе (20–30 лет) они постепенно приобретали статус полноправного члена воинской общины, которому надлежало в совершенстве владеть копьем, мечом, дротиком и другими видами оружия, быть безоговорочно преданным интересам государства и в любую минуту готовым к исполнению воинского долга и самопожертвованию.</w:t>
      </w:r>
    </w:p>
    <w:p w:rsidR="00994CB0" w:rsidRPr="00F43942" w:rsidRDefault="00994CB0" w:rsidP="00F43942">
      <w:pPr>
        <w:pStyle w:val="a3"/>
        <w:shd w:val="clear" w:color="auto" w:fill="FFFFFF"/>
        <w:spacing w:before="0" w:beforeAutospacing="0" w:after="0" w:afterAutospacing="0"/>
        <w:ind w:firstLine="482"/>
        <w:jc w:val="both"/>
        <w:textAlignment w:val="top"/>
        <w:rPr>
          <w:sz w:val="28"/>
          <w:szCs w:val="28"/>
        </w:rPr>
      </w:pPr>
      <w:r w:rsidRPr="00F43942">
        <w:rPr>
          <w:sz w:val="28"/>
          <w:szCs w:val="28"/>
        </w:rPr>
        <w:t>Традиции спартанского воспитания стали предметом подражания в последующие эпохи, особенно в системах закрытых военных учебных заведений.</w:t>
      </w:r>
    </w:p>
    <w:p w:rsidR="00994CB0" w:rsidRPr="00F43942" w:rsidRDefault="00994CB0" w:rsidP="00F43942">
      <w:pPr>
        <w:pStyle w:val="a3"/>
        <w:shd w:val="clear" w:color="auto" w:fill="FFFFFF"/>
        <w:spacing w:before="0" w:beforeAutospacing="0" w:after="0" w:afterAutospacing="0"/>
        <w:ind w:firstLine="482"/>
        <w:jc w:val="both"/>
        <w:textAlignment w:val="top"/>
        <w:rPr>
          <w:sz w:val="28"/>
          <w:szCs w:val="28"/>
        </w:rPr>
      </w:pPr>
      <w:r w:rsidRPr="00F43942">
        <w:rPr>
          <w:rStyle w:val="a4"/>
          <w:b w:val="0"/>
          <w:bCs w:val="0"/>
          <w:sz w:val="28"/>
          <w:szCs w:val="28"/>
        </w:rPr>
        <w:t>Афинская система воспитания </w:t>
      </w:r>
      <w:r w:rsidRPr="00F43942">
        <w:rPr>
          <w:sz w:val="28"/>
          <w:szCs w:val="28"/>
        </w:rPr>
        <w:t xml:space="preserve">ставила своей целью воспитание всесторонне и гармонически развитой личности, показателями чего служили победы в соревнованиях по гимнастике, танцах, музыке, в словесных спорах. Система воспитания также реализовывалась поэтапно. На первом этапе (7-16 лет) дети посещали одновременно </w:t>
      </w:r>
      <w:proofErr w:type="spellStart"/>
      <w:r w:rsidRPr="00F43942">
        <w:rPr>
          <w:sz w:val="28"/>
          <w:szCs w:val="28"/>
        </w:rPr>
        <w:t>мусическую</w:t>
      </w:r>
      <w:proofErr w:type="spellEnd"/>
      <w:r w:rsidRPr="00F43942">
        <w:rPr>
          <w:sz w:val="28"/>
          <w:szCs w:val="28"/>
        </w:rPr>
        <w:t xml:space="preserve"> (музыкальную) и гимнастическую школы (палестры), в которых получали литературное, музыкальное и военно-спортивное воспитание. На втором этапе (16–18 лет) юноши совершенствовали свое образование и воспитание в </w:t>
      </w:r>
      <w:proofErr w:type="spellStart"/>
      <w:r w:rsidRPr="00F43942">
        <w:rPr>
          <w:sz w:val="28"/>
          <w:szCs w:val="28"/>
        </w:rPr>
        <w:t>гимнасиях</w:t>
      </w:r>
      <w:proofErr w:type="spellEnd"/>
      <w:r w:rsidRPr="00F43942">
        <w:rPr>
          <w:sz w:val="28"/>
          <w:szCs w:val="28"/>
        </w:rPr>
        <w:t xml:space="preserve">, где приобретали опыт красноречия и ведения споров. На заключительном этапе (18–20 лет) лучшие юноши совершенствовали военное мастерство в </w:t>
      </w:r>
      <w:proofErr w:type="spellStart"/>
      <w:r w:rsidRPr="00F43942">
        <w:rPr>
          <w:sz w:val="28"/>
          <w:szCs w:val="28"/>
        </w:rPr>
        <w:t>эфебиях</w:t>
      </w:r>
      <w:proofErr w:type="spellEnd"/>
      <w:r w:rsidRPr="00F43942">
        <w:rPr>
          <w:sz w:val="28"/>
          <w:szCs w:val="28"/>
        </w:rPr>
        <w:t>.</w:t>
      </w:r>
    </w:p>
    <w:p w:rsidR="00994CB0" w:rsidRPr="00F43942" w:rsidRDefault="00994CB0" w:rsidP="00F43942">
      <w:pPr>
        <w:pStyle w:val="a3"/>
        <w:shd w:val="clear" w:color="auto" w:fill="FFFFFF"/>
        <w:spacing w:before="0" w:beforeAutospacing="0" w:after="0" w:afterAutospacing="0"/>
        <w:ind w:firstLine="482"/>
        <w:jc w:val="both"/>
        <w:textAlignment w:val="top"/>
        <w:rPr>
          <w:sz w:val="28"/>
          <w:szCs w:val="28"/>
        </w:rPr>
      </w:pPr>
      <w:r w:rsidRPr="00F43942">
        <w:rPr>
          <w:sz w:val="28"/>
          <w:szCs w:val="28"/>
        </w:rPr>
        <w:t>Афинская система воспитания была ориентирована на овладение «совокупностью добродетелей», которые в дальнейшем получили известность как «семь свободных искусств» (грамматика, диалектика, искусство спора, арифметика, геометрия, астрономия, музыка). Эта программа вошла в историю как символ греческой образованности.</w:t>
      </w:r>
    </w:p>
    <w:p w:rsidR="00994CB0" w:rsidRPr="00F43942" w:rsidRDefault="00994CB0" w:rsidP="00F43942">
      <w:pPr>
        <w:pStyle w:val="a3"/>
        <w:shd w:val="clear" w:color="auto" w:fill="FFFFFF"/>
        <w:spacing w:before="0" w:beforeAutospacing="0" w:after="0" w:afterAutospacing="0"/>
        <w:ind w:firstLine="482"/>
        <w:jc w:val="both"/>
        <w:textAlignment w:val="top"/>
        <w:rPr>
          <w:sz w:val="28"/>
          <w:szCs w:val="28"/>
        </w:rPr>
      </w:pPr>
      <w:r w:rsidRPr="00F43942">
        <w:rPr>
          <w:sz w:val="28"/>
          <w:szCs w:val="28"/>
        </w:rPr>
        <w:lastRenderedPageBreak/>
        <w:t>В Европе VI–XV вв. большое влияние на формирование воспитательных систем имели религиозные традиции (православная, мусульманская, буддийская, иудейская), согласно которым задачей воспитания было достижение человеком гармонии между земным и небесным существованием. Содержательную основу такого воспитания составляли религиозно установленные нравственные нормы, отражающие вечные представления человечества о добре и зле.</w:t>
      </w:r>
    </w:p>
    <w:p w:rsidR="00994CB0" w:rsidRPr="00F43942" w:rsidRDefault="00994CB0" w:rsidP="00F43942">
      <w:pPr>
        <w:pStyle w:val="a3"/>
        <w:shd w:val="clear" w:color="auto" w:fill="FFFFFF"/>
        <w:spacing w:before="0" w:beforeAutospacing="0" w:after="0" w:afterAutospacing="0"/>
        <w:ind w:firstLine="482"/>
        <w:jc w:val="both"/>
        <w:textAlignment w:val="top"/>
        <w:rPr>
          <w:sz w:val="28"/>
          <w:szCs w:val="28"/>
        </w:rPr>
      </w:pPr>
      <w:r w:rsidRPr="00F43942">
        <w:rPr>
          <w:sz w:val="28"/>
          <w:szCs w:val="28"/>
        </w:rPr>
        <w:t>Параллельно с этим в эпоху Средневековья существовала </w:t>
      </w:r>
      <w:r w:rsidRPr="00F43942">
        <w:rPr>
          <w:rStyle w:val="a4"/>
          <w:b w:val="0"/>
          <w:bCs w:val="0"/>
          <w:sz w:val="28"/>
          <w:szCs w:val="28"/>
        </w:rPr>
        <w:t>система рыцарского воспитания, </w:t>
      </w:r>
      <w:r w:rsidRPr="00F43942">
        <w:rPr>
          <w:sz w:val="28"/>
          <w:szCs w:val="28"/>
        </w:rPr>
        <w:t>которая включала в себя жертвенность, религиозное послушание в сочетании с личной свободой, служение Прекрасной Даме, соблюдение кодекса чести. В основе содержания рыцарского воспитания лежала программа «семи рыцарских добродетелей»: владение копьем, фехтование, езда верхом, плавание, охота, игра в шахматы, пение и игра на музыкальном инструменте.</w:t>
      </w:r>
    </w:p>
    <w:p w:rsidR="00994CB0" w:rsidRPr="00F43942" w:rsidRDefault="00994CB0" w:rsidP="00F43942">
      <w:pPr>
        <w:pStyle w:val="a3"/>
        <w:shd w:val="clear" w:color="auto" w:fill="FFFFFF"/>
        <w:spacing w:before="0" w:beforeAutospacing="0" w:after="0" w:afterAutospacing="0"/>
        <w:ind w:firstLine="482"/>
        <w:jc w:val="both"/>
        <w:textAlignment w:val="top"/>
        <w:rPr>
          <w:sz w:val="28"/>
          <w:szCs w:val="28"/>
        </w:rPr>
      </w:pPr>
      <w:r w:rsidRPr="00F43942">
        <w:rPr>
          <w:sz w:val="28"/>
          <w:szCs w:val="28"/>
        </w:rPr>
        <w:t>Система рыцарского воспитания состояла из четырех этапов. До 7 лет мальчик получал домашнее воспитание. С 7 до 14 лет он служил пажом у супруги феодала и приобретал круг знаний, умений и опыт придворной жизни. С 14 до 21 года юноша становился оруженосцем при рыцарях, осваивая «начала любви, войны и религии». В 21 год его посвящали в рыцари, основанием для чего служили испытания на физическую, воинскую и нравственную зрелость, продемонстрированные на турнирах, поединках и пирах.</w:t>
      </w:r>
    </w:p>
    <w:p w:rsidR="00994CB0" w:rsidRPr="00F43942" w:rsidRDefault="00994CB0" w:rsidP="00F43942">
      <w:pPr>
        <w:pStyle w:val="a3"/>
        <w:shd w:val="clear" w:color="auto" w:fill="FFFFFF"/>
        <w:spacing w:before="0" w:beforeAutospacing="0" w:after="0" w:afterAutospacing="0"/>
        <w:ind w:firstLine="482"/>
        <w:jc w:val="both"/>
        <w:textAlignment w:val="top"/>
        <w:rPr>
          <w:sz w:val="28"/>
          <w:szCs w:val="28"/>
        </w:rPr>
      </w:pPr>
      <w:r w:rsidRPr="00F43942">
        <w:rPr>
          <w:sz w:val="28"/>
          <w:szCs w:val="28"/>
        </w:rPr>
        <w:t>Одной из первых авторских воспитательных систем стала система </w:t>
      </w:r>
      <w:r w:rsidRPr="00F43942">
        <w:rPr>
          <w:rStyle w:val="a5"/>
          <w:sz w:val="28"/>
          <w:szCs w:val="28"/>
        </w:rPr>
        <w:t>воспитания джентльмена, </w:t>
      </w:r>
      <w:r w:rsidRPr="00F43942">
        <w:rPr>
          <w:sz w:val="28"/>
          <w:szCs w:val="28"/>
        </w:rPr>
        <w:t>предложенная английским философом и педагогом </w:t>
      </w:r>
      <w:r w:rsidRPr="00F43942">
        <w:rPr>
          <w:rStyle w:val="a4"/>
          <w:b w:val="0"/>
          <w:bCs w:val="0"/>
          <w:sz w:val="28"/>
          <w:szCs w:val="28"/>
        </w:rPr>
        <w:t>Джоном Локком </w:t>
      </w:r>
      <w:r w:rsidRPr="00F43942">
        <w:rPr>
          <w:sz w:val="28"/>
          <w:szCs w:val="28"/>
        </w:rPr>
        <w:t>(1632–1704) и легшая в основу западной воспитательно-образовательной традиции XVIII–XX вв. В трактате «Некоторые мысли о воспитании» (1693) он обосновал тезис о решающей роли воспитания в формировании личности и значении среды в процессе воспитания, поскольку «душа человека – чистая доска без всяких знаков и идей, которую надлежит заполнить воспитанием». Идеалом воспитания, согласно Локку, является высокообразованный и деловой человек. Главными составляющими в его воспитании выступают: 1) физическое воспитание, выработка характера, развитие воли; 2) нравственное воспитание и обучение хорошим манерам; 3) трудовое воспитание, основанное на знаниях по экономике и сельскому хозяйству, владениях ремеслами; 4) развитие любознательности и интереса к учению, которое должно иметь теоретическую направленность и практический характер.</w:t>
      </w:r>
    </w:p>
    <w:p w:rsidR="00994CB0" w:rsidRPr="00F43942" w:rsidRDefault="00994CB0" w:rsidP="00F43942">
      <w:pPr>
        <w:pStyle w:val="a3"/>
        <w:shd w:val="clear" w:color="auto" w:fill="FFFFFF"/>
        <w:spacing w:before="0" w:beforeAutospacing="0" w:after="0" w:afterAutospacing="0"/>
        <w:ind w:firstLine="482"/>
        <w:jc w:val="both"/>
        <w:textAlignment w:val="top"/>
        <w:rPr>
          <w:sz w:val="28"/>
          <w:szCs w:val="28"/>
        </w:rPr>
      </w:pPr>
      <w:r w:rsidRPr="00F43942">
        <w:rPr>
          <w:sz w:val="28"/>
          <w:szCs w:val="28"/>
        </w:rPr>
        <w:t>Воспитательная система немецкого философа и педагога </w:t>
      </w:r>
      <w:r w:rsidRPr="00F43942">
        <w:rPr>
          <w:rStyle w:val="a4"/>
          <w:b w:val="0"/>
          <w:bCs w:val="0"/>
          <w:sz w:val="28"/>
          <w:szCs w:val="28"/>
        </w:rPr>
        <w:t>Рудольфа Штейнера </w:t>
      </w:r>
      <w:r w:rsidRPr="00F43942">
        <w:rPr>
          <w:sz w:val="28"/>
          <w:szCs w:val="28"/>
        </w:rPr>
        <w:t>(1861–1925), известная как </w:t>
      </w:r>
      <w:proofErr w:type="spellStart"/>
      <w:r w:rsidRPr="00F43942">
        <w:rPr>
          <w:rStyle w:val="a5"/>
          <w:sz w:val="28"/>
          <w:szCs w:val="28"/>
        </w:rPr>
        <w:t>вальдорфская</w:t>
      </w:r>
      <w:proofErr w:type="spellEnd"/>
      <w:r w:rsidRPr="00F43942">
        <w:rPr>
          <w:rStyle w:val="a5"/>
          <w:sz w:val="28"/>
          <w:szCs w:val="28"/>
        </w:rPr>
        <w:t xml:space="preserve"> педагогика </w:t>
      </w:r>
      <w:r w:rsidRPr="00F43942">
        <w:rPr>
          <w:sz w:val="28"/>
          <w:szCs w:val="28"/>
        </w:rPr>
        <w:t>(по названию фабрики «</w:t>
      </w:r>
      <w:proofErr w:type="spellStart"/>
      <w:r w:rsidRPr="00F43942">
        <w:rPr>
          <w:sz w:val="28"/>
          <w:szCs w:val="28"/>
        </w:rPr>
        <w:t>Вальдорф-Астория</w:t>
      </w:r>
      <w:proofErr w:type="spellEnd"/>
      <w:r w:rsidRPr="00F43942">
        <w:rPr>
          <w:sz w:val="28"/>
          <w:szCs w:val="28"/>
        </w:rPr>
        <w:t>», при которой была организована школа), базируется на теории свободного воспитания. Она может быть охарактеризована как система самопознания и саморазвития личности, которые осуществляются в партнерстве с учителем, в гармонии души и тела.</w:t>
      </w:r>
    </w:p>
    <w:p w:rsidR="00994CB0" w:rsidRPr="00F43942" w:rsidRDefault="00994CB0" w:rsidP="00F43942">
      <w:pPr>
        <w:pStyle w:val="a3"/>
        <w:shd w:val="clear" w:color="auto" w:fill="FFFFFF"/>
        <w:spacing w:before="0" w:beforeAutospacing="0" w:after="0" w:afterAutospacing="0"/>
        <w:ind w:firstLine="482"/>
        <w:jc w:val="both"/>
        <w:textAlignment w:val="top"/>
        <w:rPr>
          <w:sz w:val="28"/>
          <w:szCs w:val="28"/>
        </w:rPr>
      </w:pPr>
      <w:r w:rsidRPr="00F43942">
        <w:rPr>
          <w:sz w:val="28"/>
          <w:szCs w:val="28"/>
        </w:rPr>
        <w:t xml:space="preserve">Воспитательная система </w:t>
      </w:r>
      <w:proofErr w:type="spellStart"/>
      <w:r w:rsidRPr="00F43942">
        <w:rPr>
          <w:sz w:val="28"/>
          <w:szCs w:val="28"/>
        </w:rPr>
        <w:t>вальдорфских</w:t>
      </w:r>
      <w:proofErr w:type="spellEnd"/>
      <w:r w:rsidRPr="00F43942">
        <w:rPr>
          <w:sz w:val="28"/>
          <w:szCs w:val="28"/>
        </w:rPr>
        <w:t xml:space="preserve"> школ была призвана одновременно развивать интеллект (дух), тело и нравственность (душу) </w:t>
      </w:r>
      <w:r w:rsidRPr="00F43942">
        <w:rPr>
          <w:sz w:val="28"/>
          <w:szCs w:val="28"/>
        </w:rPr>
        <w:lastRenderedPageBreak/>
        <w:t>человека. Главный принцип, лежащий в основе данной воспитательной системы, – принцип свободы, которая при этом обязательно предусматривает ответственность. Школа представляет собой социальный организм нового типа. Прежде всего в ней нет директора. К решению всех важных вопросов привлекаются родители. Школа не имеет общих методик, точных учебных планов, учебников. Учителям предоставляется полная свобода в выборе содержания, форм и методов образовательного процесса.</w:t>
      </w:r>
    </w:p>
    <w:p w:rsidR="00994CB0" w:rsidRPr="00F43942" w:rsidRDefault="00994CB0" w:rsidP="00F43942">
      <w:pPr>
        <w:pStyle w:val="a3"/>
        <w:shd w:val="clear" w:color="auto" w:fill="FFFFFF"/>
        <w:spacing w:before="0" w:beforeAutospacing="0" w:after="0" w:afterAutospacing="0"/>
        <w:ind w:firstLine="482"/>
        <w:jc w:val="both"/>
        <w:textAlignment w:val="top"/>
        <w:rPr>
          <w:sz w:val="28"/>
          <w:szCs w:val="28"/>
        </w:rPr>
      </w:pPr>
      <w:r w:rsidRPr="00F43942">
        <w:rPr>
          <w:sz w:val="28"/>
          <w:szCs w:val="28"/>
        </w:rPr>
        <w:t xml:space="preserve">Педагоги </w:t>
      </w:r>
      <w:proofErr w:type="spellStart"/>
      <w:r w:rsidRPr="00F43942">
        <w:rPr>
          <w:sz w:val="28"/>
          <w:szCs w:val="28"/>
        </w:rPr>
        <w:t>вальдорфской</w:t>
      </w:r>
      <w:proofErr w:type="spellEnd"/>
      <w:r w:rsidRPr="00F43942">
        <w:rPr>
          <w:sz w:val="28"/>
          <w:szCs w:val="28"/>
        </w:rPr>
        <w:t xml:space="preserve"> школы были незаурядными личностями, </w:t>
      </w:r>
      <w:proofErr w:type="spellStart"/>
      <w:r w:rsidRPr="00F43942">
        <w:rPr>
          <w:sz w:val="28"/>
          <w:szCs w:val="28"/>
        </w:rPr>
        <w:t>высокоэрудированными</w:t>
      </w:r>
      <w:proofErr w:type="spellEnd"/>
      <w:r w:rsidRPr="00F43942">
        <w:rPr>
          <w:sz w:val="28"/>
          <w:szCs w:val="28"/>
        </w:rPr>
        <w:t>, прекрасно подготовленными специалистами, для деятельности которых характерны: 1) выбор в качестве основных средств обучения яркого, живого слова, ритма, природного материала, игры, творческой деятельности; 2) опора на индивидуальные особенности детей, их душевные переживания как стимул для развития и осознания своего «Я»; 3) ориентация на развитие у детей способности чувствовать, творчески созидать, изучать природу, воспринимать культуру и искусство; 4) установка на обучение без отметок, на показ того, что педагог вместе с учениками ищет ответы на поставленные вопросы, не всегда зная ответы; 5) стремление оказать помощь ученику в форме суждения-совета, который высказывается как пожелание в ходе свободного общения.</w:t>
      </w:r>
    </w:p>
    <w:p w:rsidR="00994CB0" w:rsidRPr="00F43942" w:rsidRDefault="00994CB0" w:rsidP="00F43942">
      <w:pPr>
        <w:pStyle w:val="a3"/>
        <w:shd w:val="clear" w:color="auto" w:fill="FFFFFF"/>
        <w:spacing w:before="0" w:beforeAutospacing="0" w:after="0" w:afterAutospacing="0"/>
        <w:ind w:firstLine="482"/>
        <w:jc w:val="both"/>
        <w:textAlignment w:val="top"/>
        <w:rPr>
          <w:sz w:val="28"/>
          <w:szCs w:val="28"/>
        </w:rPr>
      </w:pPr>
      <w:r w:rsidRPr="00F43942">
        <w:rPr>
          <w:sz w:val="28"/>
          <w:szCs w:val="28"/>
        </w:rPr>
        <w:t>Воспитательная система итальянского педагога </w:t>
      </w:r>
      <w:r w:rsidRPr="00F43942">
        <w:rPr>
          <w:rStyle w:val="a4"/>
          <w:b w:val="0"/>
          <w:bCs w:val="0"/>
          <w:sz w:val="28"/>
          <w:szCs w:val="28"/>
        </w:rPr>
        <w:t xml:space="preserve">Марии </w:t>
      </w:r>
      <w:proofErr w:type="spellStart"/>
      <w:r w:rsidRPr="00F43942">
        <w:rPr>
          <w:rStyle w:val="a4"/>
          <w:b w:val="0"/>
          <w:bCs w:val="0"/>
          <w:sz w:val="28"/>
          <w:szCs w:val="28"/>
        </w:rPr>
        <w:t>Монтессори</w:t>
      </w:r>
      <w:proofErr w:type="spellEnd"/>
      <w:r w:rsidRPr="00F43942">
        <w:rPr>
          <w:rStyle w:val="a4"/>
          <w:b w:val="0"/>
          <w:bCs w:val="0"/>
          <w:sz w:val="28"/>
          <w:szCs w:val="28"/>
        </w:rPr>
        <w:t> </w:t>
      </w:r>
      <w:r w:rsidRPr="00F43942">
        <w:rPr>
          <w:sz w:val="28"/>
          <w:szCs w:val="28"/>
        </w:rPr>
        <w:t xml:space="preserve">(1870–1952) разработана в русле идеи свободного воспитания и раннего развития в детском саду и начальной школе. Главную задачу школы </w:t>
      </w:r>
      <w:proofErr w:type="spellStart"/>
      <w:r w:rsidRPr="00F43942">
        <w:rPr>
          <w:sz w:val="28"/>
          <w:szCs w:val="28"/>
        </w:rPr>
        <w:t>Монтессори</w:t>
      </w:r>
      <w:proofErr w:type="spellEnd"/>
      <w:r w:rsidRPr="00F43942">
        <w:rPr>
          <w:sz w:val="28"/>
          <w:szCs w:val="28"/>
        </w:rPr>
        <w:t xml:space="preserve"> видела в том, чтобы создавать окружающую среду, способствующую естественному процессу саморазвития ребенка.</w:t>
      </w:r>
    </w:p>
    <w:p w:rsidR="00994CB0" w:rsidRPr="00F43942" w:rsidRDefault="00994CB0" w:rsidP="00F43942">
      <w:pPr>
        <w:pStyle w:val="a3"/>
        <w:shd w:val="clear" w:color="auto" w:fill="FFFFFF"/>
        <w:spacing w:before="0" w:beforeAutospacing="0" w:after="0" w:afterAutospacing="0"/>
        <w:ind w:firstLine="482"/>
        <w:jc w:val="both"/>
        <w:textAlignment w:val="top"/>
        <w:rPr>
          <w:sz w:val="28"/>
          <w:szCs w:val="28"/>
        </w:rPr>
      </w:pPr>
      <w:r w:rsidRPr="00F43942">
        <w:rPr>
          <w:sz w:val="28"/>
          <w:szCs w:val="28"/>
        </w:rPr>
        <w:t xml:space="preserve">Основными концептуальными положениями воспитательной системы М. </w:t>
      </w:r>
      <w:proofErr w:type="spellStart"/>
      <w:r w:rsidRPr="00F43942">
        <w:rPr>
          <w:sz w:val="28"/>
          <w:szCs w:val="28"/>
        </w:rPr>
        <w:t>Монтессори</w:t>
      </w:r>
      <w:proofErr w:type="spellEnd"/>
      <w:r w:rsidRPr="00F43942">
        <w:rPr>
          <w:sz w:val="28"/>
          <w:szCs w:val="28"/>
        </w:rPr>
        <w:t xml:space="preserve"> выступают следующие: 1) обучение и воспитание должны проходить совершенно естественно в соответствии с развитием личности, поскольку ребенок сам себя развивает; 2) девизом воспитательной системы должно быть обращение ребенка к педагогу («Помоги мне сделать это»); 3) вся жизнь ребенка – от рождения до гражданской зрелости – есть развитие его независимости и самостоятельности; 4) в организации воспитания необходимы учет </w:t>
      </w:r>
      <w:proofErr w:type="spellStart"/>
      <w:r w:rsidRPr="00F43942">
        <w:rPr>
          <w:sz w:val="28"/>
          <w:szCs w:val="28"/>
        </w:rPr>
        <w:t>сензитивности</w:t>
      </w:r>
      <w:proofErr w:type="spellEnd"/>
      <w:r w:rsidRPr="00F43942">
        <w:rPr>
          <w:sz w:val="28"/>
          <w:szCs w:val="28"/>
        </w:rPr>
        <w:t xml:space="preserve"> и спонтанности развития, единство индивидуального и социального развития; 5) в разуме нет ничего такого, чего прежде не было бы в чувствах; 6) сущность разума – в упорядочении и сопоставлении; 7) не надо обучать ребенка: необходимо предоставить ему условия для самостоятельного развития и освоения человеческой культуры; 8) сознание ребенка является «впитывающим», поэтому главное в воспитании заключается в том, чтобы организовать окружающую среду для такого «впитывания».</w:t>
      </w:r>
    </w:p>
    <w:p w:rsidR="00994CB0" w:rsidRPr="00F43942" w:rsidRDefault="00994CB0" w:rsidP="00F43942">
      <w:pPr>
        <w:pStyle w:val="a3"/>
        <w:shd w:val="clear" w:color="auto" w:fill="FFFFFF"/>
        <w:spacing w:before="0" w:beforeAutospacing="0" w:after="0" w:afterAutospacing="0"/>
        <w:ind w:firstLine="482"/>
        <w:jc w:val="both"/>
        <w:textAlignment w:val="top"/>
        <w:rPr>
          <w:sz w:val="28"/>
          <w:szCs w:val="28"/>
        </w:rPr>
      </w:pPr>
      <w:r w:rsidRPr="00F43942">
        <w:rPr>
          <w:sz w:val="28"/>
          <w:szCs w:val="28"/>
        </w:rPr>
        <w:t xml:space="preserve">Одной из центральных в воспитательной системе М. </w:t>
      </w:r>
      <w:proofErr w:type="spellStart"/>
      <w:r w:rsidRPr="00F43942">
        <w:rPr>
          <w:sz w:val="28"/>
          <w:szCs w:val="28"/>
        </w:rPr>
        <w:t>Монтессори</w:t>
      </w:r>
      <w:proofErr w:type="spellEnd"/>
      <w:r w:rsidRPr="00F43942">
        <w:rPr>
          <w:sz w:val="28"/>
          <w:szCs w:val="28"/>
        </w:rPr>
        <w:t xml:space="preserve"> является идея воспитывающей (культурно-развивающей, педагогической) среды, которая необходима для того, чтобы реализовать природные силы развития, заложенные в ребенке. В дошкольный период воспитывающая среда содержит так называемый </w:t>
      </w:r>
      <w:proofErr w:type="spellStart"/>
      <w:r w:rsidRPr="00F43942">
        <w:rPr>
          <w:sz w:val="28"/>
          <w:szCs w:val="28"/>
        </w:rPr>
        <w:t>монтессори-материал</w:t>
      </w:r>
      <w:proofErr w:type="spellEnd"/>
      <w:r w:rsidRPr="00F43942">
        <w:rPr>
          <w:sz w:val="28"/>
          <w:szCs w:val="28"/>
        </w:rPr>
        <w:t xml:space="preserve">, подобранный в соответствии с индивидуальностью ребенка и его стремлением к движению, </w:t>
      </w:r>
      <w:r w:rsidRPr="00F43942">
        <w:rPr>
          <w:sz w:val="28"/>
          <w:szCs w:val="28"/>
        </w:rPr>
        <w:lastRenderedPageBreak/>
        <w:t xml:space="preserve">выступающий психологическим инструментом опосредованного восприятия мира и необходимый для развития практических умений, мелкой моторики и </w:t>
      </w:r>
      <w:proofErr w:type="spellStart"/>
      <w:r w:rsidRPr="00F43942">
        <w:rPr>
          <w:sz w:val="28"/>
          <w:szCs w:val="28"/>
        </w:rPr>
        <w:t>сенсорики</w:t>
      </w:r>
      <w:proofErr w:type="spellEnd"/>
      <w:r w:rsidRPr="00F43942">
        <w:rPr>
          <w:sz w:val="28"/>
          <w:szCs w:val="28"/>
        </w:rPr>
        <w:t>, рук, глаз, речи ребенка. Часть этого материала создается из повседневных домашних предметов, различных по величине, форме, цвету, запаху, вкусу, весу, температуре. Взрослый как конструктивный элемент воспитательной среды всегда готов прийти на помощь в желании ребенка познать окружающий его мир и самого себя.</w:t>
      </w:r>
    </w:p>
    <w:p w:rsidR="00994CB0" w:rsidRPr="00F43942" w:rsidRDefault="00994CB0" w:rsidP="00F43942">
      <w:pPr>
        <w:pStyle w:val="a3"/>
        <w:shd w:val="clear" w:color="auto" w:fill="FFFFFF"/>
        <w:spacing w:before="0" w:beforeAutospacing="0" w:after="0" w:afterAutospacing="0"/>
        <w:ind w:firstLine="482"/>
        <w:jc w:val="both"/>
        <w:textAlignment w:val="top"/>
        <w:rPr>
          <w:sz w:val="28"/>
          <w:szCs w:val="28"/>
        </w:rPr>
      </w:pPr>
      <w:r w:rsidRPr="00F43942">
        <w:rPr>
          <w:sz w:val="28"/>
          <w:szCs w:val="28"/>
        </w:rPr>
        <w:t>В младшем школьном возрасте «</w:t>
      </w:r>
      <w:proofErr w:type="spellStart"/>
      <w:r w:rsidRPr="00F43942">
        <w:rPr>
          <w:sz w:val="28"/>
          <w:szCs w:val="28"/>
        </w:rPr>
        <w:t>монтессори-материал</w:t>
      </w:r>
      <w:proofErr w:type="spellEnd"/>
      <w:r w:rsidRPr="00F43942">
        <w:rPr>
          <w:sz w:val="28"/>
          <w:szCs w:val="28"/>
        </w:rPr>
        <w:t>» содержит специально созданные яркие, наглядные дидактические средства (числовые таблицы, цифры, буквы и геометрические фигуры из шершавой бумаги, числовой материал из бусин, средства письма, библиотечку). Взрослый как организатор воспитательной среды проводит беседы, рассказы, разговоры, игры. Главное в его позиции: исследовать, наблюдать, организовывать воспитывающую среду, уважать право ребенка быть самим собой и отличаться от взрослых и других детей.</w:t>
      </w:r>
    </w:p>
    <w:p w:rsidR="00994CB0" w:rsidRPr="00F43942" w:rsidRDefault="00994CB0" w:rsidP="00F43942">
      <w:pPr>
        <w:pStyle w:val="a3"/>
        <w:shd w:val="clear" w:color="auto" w:fill="FFFFFF"/>
        <w:spacing w:before="0" w:beforeAutospacing="0" w:after="0" w:afterAutospacing="0"/>
        <w:ind w:firstLine="482"/>
        <w:jc w:val="both"/>
        <w:textAlignment w:val="top"/>
        <w:rPr>
          <w:sz w:val="28"/>
          <w:szCs w:val="28"/>
        </w:rPr>
      </w:pPr>
      <w:r w:rsidRPr="00F43942">
        <w:rPr>
          <w:sz w:val="28"/>
          <w:szCs w:val="28"/>
        </w:rPr>
        <w:t>Воспитательная система выдающегося французского педагога и философа </w:t>
      </w:r>
      <w:proofErr w:type="spellStart"/>
      <w:r w:rsidRPr="00F43942">
        <w:rPr>
          <w:rStyle w:val="a4"/>
          <w:b w:val="0"/>
          <w:bCs w:val="0"/>
          <w:sz w:val="28"/>
          <w:szCs w:val="28"/>
        </w:rPr>
        <w:t>Селестена</w:t>
      </w:r>
      <w:proofErr w:type="spellEnd"/>
      <w:r w:rsidRPr="00F43942">
        <w:rPr>
          <w:rStyle w:val="a4"/>
          <w:b w:val="0"/>
          <w:bCs w:val="0"/>
          <w:sz w:val="28"/>
          <w:szCs w:val="28"/>
        </w:rPr>
        <w:t xml:space="preserve"> </w:t>
      </w:r>
      <w:proofErr w:type="spellStart"/>
      <w:r w:rsidRPr="00F43942">
        <w:rPr>
          <w:rStyle w:val="a4"/>
          <w:b w:val="0"/>
          <w:bCs w:val="0"/>
          <w:sz w:val="28"/>
          <w:szCs w:val="28"/>
        </w:rPr>
        <w:t>Френе</w:t>
      </w:r>
      <w:proofErr w:type="spellEnd"/>
      <w:r w:rsidRPr="00F43942">
        <w:rPr>
          <w:rStyle w:val="a4"/>
          <w:b w:val="0"/>
          <w:bCs w:val="0"/>
          <w:sz w:val="28"/>
          <w:szCs w:val="28"/>
        </w:rPr>
        <w:t> </w:t>
      </w:r>
      <w:r w:rsidRPr="00F43942">
        <w:rPr>
          <w:sz w:val="28"/>
          <w:szCs w:val="28"/>
        </w:rPr>
        <w:t xml:space="preserve">(1896–1966), сельского учителя из местечка </w:t>
      </w:r>
      <w:proofErr w:type="spellStart"/>
      <w:r w:rsidRPr="00F43942">
        <w:rPr>
          <w:sz w:val="28"/>
          <w:szCs w:val="28"/>
        </w:rPr>
        <w:t>Ванс</w:t>
      </w:r>
      <w:proofErr w:type="spellEnd"/>
      <w:r w:rsidRPr="00F43942">
        <w:rPr>
          <w:sz w:val="28"/>
          <w:szCs w:val="28"/>
        </w:rPr>
        <w:t xml:space="preserve">, разрабатывалась на основе концепции свободного воспитания. По мнению </w:t>
      </w:r>
      <w:proofErr w:type="spellStart"/>
      <w:r w:rsidRPr="00F43942">
        <w:rPr>
          <w:sz w:val="28"/>
          <w:szCs w:val="28"/>
        </w:rPr>
        <w:t>Френе</w:t>
      </w:r>
      <w:proofErr w:type="spellEnd"/>
      <w:r w:rsidRPr="00F43942">
        <w:rPr>
          <w:sz w:val="28"/>
          <w:szCs w:val="28"/>
        </w:rPr>
        <w:t xml:space="preserve">, ребенок должен сам создавать свою личность, творчески развивать себя, раскрывать свои потенциальные возможности, </w:t>
      </w:r>
      <w:proofErr w:type="spellStart"/>
      <w:r w:rsidRPr="00F43942">
        <w:rPr>
          <w:sz w:val="28"/>
          <w:szCs w:val="28"/>
        </w:rPr>
        <w:t>самоактуализироваться</w:t>
      </w:r>
      <w:proofErr w:type="spellEnd"/>
      <w:r w:rsidRPr="00F43942">
        <w:rPr>
          <w:sz w:val="28"/>
          <w:szCs w:val="28"/>
        </w:rPr>
        <w:t xml:space="preserve">. Функция педагога заключается в том, чтобы помочь ребенку обнаружить в себе и развить то, что ему органично присуще. В связи с этим </w:t>
      </w:r>
      <w:proofErr w:type="spellStart"/>
      <w:r w:rsidRPr="00F43942">
        <w:rPr>
          <w:sz w:val="28"/>
          <w:szCs w:val="28"/>
        </w:rPr>
        <w:t>Френе</w:t>
      </w:r>
      <w:proofErr w:type="spellEnd"/>
      <w:r w:rsidRPr="00F43942">
        <w:rPr>
          <w:sz w:val="28"/>
          <w:szCs w:val="28"/>
        </w:rPr>
        <w:t xml:space="preserve"> уделял особое внимание конструированию среды, в которой происходят обучение и саморазвитие личности. В ряде философско-педагогических трудов он описал и внедрил в реальную практику модель «детского заповедника», где целью воспитания выступает «максимальное развитие личности ребенка в разумно организованном обществе, которое будет служить ему и которому он сам будет служить».</w:t>
      </w:r>
    </w:p>
    <w:p w:rsidR="00994CB0" w:rsidRPr="00F43942" w:rsidRDefault="00994CB0" w:rsidP="00F43942">
      <w:pPr>
        <w:pStyle w:val="a3"/>
        <w:shd w:val="clear" w:color="auto" w:fill="FFFFFF"/>
        <w:spacing w:before="0" w:beforeAutospacing="0" w:after="0" w:afterAutospacing="0"/>
        <w:ind w:firstLine="482"/>
        <w:jc w:val="both"/>
        <w:textAlignment w:val="top"/>
        <w:rPr>
          <w:sz w:val="28"/>
          <w:szCs w:val="28"/>
        </w:rPr>
      </w:pPr>
      <w:r w:rsidRPr="00F43942">
        <w:rPr>
          <w:sz w:val="28"/>
          <w:szCs w:val="28"/>
        </w:rPr>
        <w:t xml:space="preserve">Концептуальные положения воспитательной системы С. </w:t>
      </w:r>
      <w:proofErr w:type="spellStart"/>
      <w:r w:rsidRPr="00F43942">
        <w:rPr>
          <w:sz w:val="28"/>
          <w:szCs w:val="28"/>
        </w:rPr>
        <w:t>Френе</w:t>
      </w:r>
      <w:proofErr w:type="spellEnd"/>
      <w:r w:rsidRPr="00F43942">
        <w:rPr>
          <w:sz w:val="28"/>
          <w:szCs w:val="28"/>
        </w:rPr>
        <w:t xml:space="preserve"> включают следующие принципы: 1) воспитание – процесс </w:t>
      </w:r>
      <w:proofErr w:type="spellStart"/>
      <w:r w:rsidRPr="00F43942">
        <w:rPr>
          <w:sz w:val="28"/>
          <w:szCs w:val="28"/>
        </w:rPr>
        <w:t>природосообразный</w:t>
      </w:r>
      <w:proofErr w:type="spellEnd"/>
      <w:r w:rsidRPr="00F43942">
        <w:rPr>
          <w:sz w:val="28"/>
          <w:szCs w:val="28"/>
        </w:rPr>
        <w:t>, проходит естественно, в соответствии с особенностями возраста и способностями личности; 2) приоритетами воспитательного процесса являются межличностные отношения и ценностные ориентации; 3) общественно полезный труд обязателен на всех этапах воспитания и развития личности; 4) большая роль в воспитательном процессе принадлежит школьному самоуправлению; 5) необходимо целенаправленно развивать эмоциональную и интеллектуальную активность личности; 6) педагог никого не воспитывает, не развивает, а на равных с детьми участвует в решении общих проблем; 7) в деятельности детей нет ошибок, а есть недоразумения, разобравшись в которых совместно со всеми, можно их не допускать; 8) нет назидательной дисциплины, поскольку дисциплинирует само ощущение собственной и коллективной безопасности и совместного движения.</w:t>
      </w:r>
    </w:p>
    <w:p w:rsidR="00994CB0" w:rsidRPr="00F43942" w:rsidRDefault="00994CB0" w:rsidP="00F43942">
      <w:pPr>
        <w:pStyle w:val="a3"/>
        <w:shd w:val="clear" w:color="auto" w:fill="FFFFFF"/>
        <w:spacing w:before="0" w:beforeAutospacing="0" w:after="0" w:afterAutospacing="0"/>
        <w:ind w:firstLine="482"/>
        <w:jc w:val="both"/>
        <w:textAlignment w:val="top"/>
        <w:rPr>
          <w:sz w:val="28"/>
          <w:szCs w:val="28"/>
        </w:rPr>
      </w:pPr>
      <w:r w:rsidRPr="00F43942">
        <w:rPr>
          <w:sz w:val="28"/>
          <w:szCs w:val="28"/>
        </w:rPr>
        <w:t xml:space="preserve">Создание воспитательной системы, в которой оптимальным образом взаимодействуют школа, природная и социальная среда, занимала особое место в педагогической теории и практике выдающегося русского </w:t>
      </w:r>
      <w:r w:rsidRPr="00F43942">
        <w:rPr>
          <w:sz w:val="28"/>
          <w:szCs w:val="28"/>
        </w:rPr>
        <w:lastRenderedPageBreak/>
        <w:t>педагога </w:t>
      </w:r>
      <w:r w:rsidRPr="00F43942">
        <w:rPr>
          <w:rStyle w:val="a4"/>
          <w:b w:val="0"/>
          <w:bCs w:val="0"/>
          <w:sz w:val="28"/>
          <w:szCs w:val="28"/>
        </w:rPr>
        <w:t xml:space="preserve">Станислава Теофиловича </w:t>
      </w:r>
      <w:proofErr w:type="spellStart"/>
      <w:r w:rsidRPr="00F43942">
        <w:rPr>
          <w:rStyle w:val="a4"/>
          <w:b w:val="0"/>
          <w:bCs w:val="0"/>
          <w:sz w:val="28"/>
          <w:szCs w:val="28"/>
        </w:rPr>
        <w:t>Шацкого</w:t>
      </w:r>
      <w:proofErr w:type="spellEnd"/>
      <w:r w:rsidRPr="00F43942">
        <w:rPr>
          <w:rStyle w:val="a4"/>
          <w:b w:val="0"/>
          <w:bCs w:val="0"/>
          <w:sz w:val="28"/>
          <w:szCs w:val="28"/>
        </w:rPr>
        <w:t> </w:t>
      </w:r>
      <w:r w:rsidRPr="00F43942">
        <w:rPr>
          <w:sz w:val="28"/>
          <w:szCs w:val="28"/>
        </w:rPr>
        <w:t xml:space="preserve">(1878–1934). Его деятельность началась в 1905 г., когда он создал первые в России клубы для детей и подростков. Следующим этапом стало создание детской трудовой колонии «Бодрая жизнь» (1915–1917), а затем Первой опытной станции по народному образованию (1919–1932). С. Т. </w:t>
      </w:r>
      <w:proofErr w:type="spellStart"/>
      <w:r w:rsidRPr="00F43942">
        <w:rPr>
          <w:sz w:val="28"/>
          <w:szCs w:val="28"/>
        </w:rPr>
        <w:t>Шацкий</w:t>
      </w:r>
      <w:proofErr w:type="spellEnd"/>
      <w:r w:rsidRPr="00F43942">
        <w:rPr>
          <w:sz w:val="28"/>
          <w:szCs w:val="28"/>
        </w:rPr>
        <w:t xml:space="preserve"> считал, что развивающее влияние воспитательной системы будет тем выше, чем активнее дети включаются в изучение и преобразование окружающей среды. Организуя различные аспекты жизнедеятельности личности – трудовое, физическое, умственное, игровое пространство, – школа должна быть инициатором </w:t>
      </w:r>
      <w:proofErr w:type="spellStart"/>
      <w:r w:rsidRPr="00F43942">
        <w:rPr>
          <w:sz w:val="28"/>
          <w:szCs w:val="28"/>
        </w:rPr>
        <w:t>социокультурных</w:t>
      </w:r>
      <w:proofErr w:type="spellEnd"/>
      <w:r w:rsidRPr="00F43942">
        <w:rPr>
          <w:sz w:val="28"/>
          <w:szCs w:val="28"/>
        </w:rPr>
        <w:t xml:space="preserve"> изменений, «изучать жизнь и участвовать в ней в целях ее преобразования».</w:t>
      </w:r>
    </w:p>
    <w:p w:rsidR="00994CB0" w:rsidRPr="00F43942" w:rsidRDefault="00994CB0" w:rsidP="00F43942">
      <w:pPr>
        <w:pStyle w:val="a3"/>
        <w:shd w:val="clear" w:color="auto" w:fill="FFFFFF"/>
        <w:spacing w:before="0" w:beforeAutospacing="0" w:after="0" w:afterAutospacing="0"/>
        <w:ind w:firstLine="482"/>
        <w:jc w:val="both"/>
        <w:textAlignment w:val="top"/>
        <w:rPr>
          <w:sz w:val="28"/>
          <w:szCs w:val="28"/>
        </w:rPr>
      </w:pPr>
      <w:r w:rsidRPr="00F43942">
        <w:rPr>
          <w:sz w:val="28"/>
          <w:szCs w:val="28"/>
        </w:rPr>
        <w:t xml:space="preserve">С. Т. </w:t>
      </w:r>
      <w:proofErr w:type="spellStart"/>
      <w:r w:rsidRPr="00F43942">
        <w:rPr>
          <w:sz w:val="28"/>
          <w:szCs w:val="28"/>
        </w:rPr>
        <w:t>Шацкий</w:t>
      </w:r>
      <w:proofErr w:type="spellEnd"/>
      <w:r w:rsidRPr="00F43942">
        <w:rPr>
          <w:sz w:val="28"/>
          <w:szCs w:val="28"/>
        </w:rPr>
        <w:t xml:space="preserve"> был уверен, что только труд способен внести «смысл и порядок в детскую жизнь», однако организовывать его надо с соблюдением следующих условий: 1) труд должен быть интересен для детей; 2) он должен иметь для них личную и общественную значимость; 3) труд должен быть направлен на развитие сил и способностей детей; 4) он должен развивать у детей деловые связи и партнерские отношения.</w:t>
      </w:r>
    </w:p>
    <w:p w:rsidR="00994CB0" w:rsidRPr="00F43942" w:rsidRDefault="00994CB0" w:rsidP="00F43942">
      <w:pPr>
        <w:pStyle w:val="a3"/>
        <w:shd w:val="clear" w:color="auto" w:fill="FFFFFF"/>
        <w:spacing w:before="0" w:beforeAutospacing="0" w:after="0" w:afterAutospacing="0"/>
        <w:ind w:firstLine="482"/>
        <w:jc w:val="both"/>
        <w:textAlignment w:val="top"/>
        <w:rPr>
          <w:sz w:val="28"/>
          <w:szCs w:val="28"/>
        </w:rPr>
      </w:pPr>
      <w:r w:rsidRPr="00F43942">
        <w:rPr>
          <w:sz w:val="28"/>
          <w:szCs w:val="28"/>
        </w:rPr>
        <w:t xml:space="preserve">Воспитательная система в педагогической практике С. Т. </w:t>
      </w:r>
      <w:proofErr w:type="spellStart"/>
      <w:r w:rsidRPr="00F43942">
        <w:rPr>
          <w:sz w:val="28"/>
          <w:szCs w:val="28"/>
        </w:rPr>
        <w:t>Шацкого</w:t>
      </w:r>
      <w:proofErr w:type="spellEnd"/>
      <w:r w:rsidRPr="00F43942">
        <w:rPr>
          <w:sz w:val="28"/>
          <w:szCs w:val="28"/>
        </w:rPr>
        <w:t xml:space="preserve"> выступала как целостное социально-педагогическое единство, в состав которого входили ясли и детские сады, начальная и средняя школы, школа-интернат, клуб, читальня. Кроме того, были созданы подструктура исследовательских учреждений и система повышения квалификации педагогических кадров.</w:t>
      </w:r>
    </w:p>
    <w:p w:rsidR="00994CB0" w:rsidRPr="00F43942" w:rsidRDefault="00994CB0" w:rsidP="00F43942">
      <w:pPr>
        <w:pStyle w:val="a3"/>
        <w:shd w:val="clear" w:color="auto" w:fill="FFFFFF"/>
        <w:spacing w:before="0" w:beforeAutospacing="0" w:after="0" w:afterAutospacing="0"/>
        <w:ind w:firstLine="482"/>
        <w:jc w:val="both"/>
        <w:textAlignment w:val="top"/>
        <w:rPr>
          <w:sz w:val="28"/>
          <w:szCs w:val="28"/>
        </w:rPr>
      </w:pPr>
      <w:r w:rsidRPr="00F43942">
        <w:rPr>
          <w:sz w:val="28"/>
          <w:szCs w:val="28"/>
        </w:rPr>
        <w:t>Воспитательная система выдающегося педагога советской эпохи </w:t>
      </w:r>
      <w:r w:rsidRPr="00F43942">
        <w:rPr>
          <w:rStyle w:val="a4"/>
          <w:b w:val="0"/>
          <w:bCs w:val="0"/>
          <w:sz w:val="28"/>
          <w:szCs w:val="28"/>
        </w:rPr>
        <w:t>Антона Семеновича Макаренко </w:t>
      </w:r>
      <w:r w:rsidRPr="00F43942">
        <w:rPr>
          <w:sz w:val="28"/>
          <w:szCs w:val="28"/>
        </w:rPr>
        <w:t xml:space="preserve">(1888–1939) создавалась в 1920-е гг., когда в России решалась масштабная задача – поиск эффективных путей борьбы с беспризорностью. С этой целью А. С Макаренко в 1920 г. организовал под Полтавой Трудовую колонию имени A. M. Горького для перевоспитания малолетних преступников, а позже – Детскую трудовую коммуну имени Ф. Э. Дзержинского. Особенностью воспитательной системы Макаренко являлась диалектическая взаимосвязь целей и средств воспитания, что нашло выражение в следующих основных принципах деятельности: 1) гуманизм воспитательного воздействия, заключающийся в формуле: «Как можно больше требования к человеку и как можно больше уважения к нему»; 2) коллективный характер воспитания, выступающий сердцевиной всей системы деятельности детского сообщества; 3) наличие «системы перспективных линий», т. е. ближних, средних и дальних целей, делающих жизнь детей осмысленной и наполненной ожиданиями «завтрашней радости»; 4) наличие параллельного действия, при котором влияние на личность оказывает не только педагог, но и коллектив на основе общественного мнения; 5) вовлеченность детского коллектива в интересный, содержательный общественно полезный труд, способный приносить радость и гордость за достигнутые результаты; 6) организация </w:t>
      </w:r>
      <w:proofErr w:type="spellStart"/>
      <w:r w:rsidRPr="00F43942">
        <w:rPr>
          <w:sz w:val="28"/>
          <w:szCs w:val="28"/>
        </w:rPr>
        <w:t>досуговой</w:t>
      </w:r>
      <w:proofErr w:type="spellEnd"/>
      <w:r w:rsidRPr="00F43942">
        <w:rPr>
          <w:sz w:val="28"/>
          <w:szCs w:val="28"/>
        </w:rPr>
        <w:t xml:space="preserve"> деятельности на основе разнообразных кружков по интересам (хоровой кружок, драмкружок, спортивно-военный, шахматно-шашечный, </w:t>
      </w:r>
      <w:r w:rsidRPr="00F43942">
        <w:rPr>
          <w:sz w:val="28"/>
          <w:szCs w:val="28"/>
        </w:rPr>
        <w:lastRenderedPageBreak/>
        <w:t>танцевальный, литературный, кружок политграмоты, световая газета, кружок сказок).</w:t>
      </w:r>
    </w:p>
    <w:p w:rsidR="00994CB0" w:rsidRPr="00F43942" w:rsidRDefault="00994CB0" w:rsidP="00F43942">
      <w:pPr>
        <w:pStyle w:val="a3"/>
        <w:shd w:val="clear" w:color="auto" w:fill="FFFFFF"/>
        <w:spacing w:before="0" w:beforeAutospacing="0" w:after="0" w:afterAutospacing="0"/>
        <w:ind w:firstLine="482"/>
        <w:jc w:val="both"/>
        <w:textAlignment w:val="top"/>
        <w:rPr>
          <w:sz w:val="28"/>
          <w:szCs w:val="28"/>
        </w:rPr>
      </w:pPr>
      <w:r w:rsidRPr="00F43942">
        <w:rPr>
          <w:sz w:val="28"/>
          <w:szCs w:val="28"/>
        </w:rPr>
        <w:t>Необходимо отметить, что многие аспекты воспитательной системы А. С. Макаренко до сих пор широко распространены в мировой педагогической практике.</w:t>
      </w:r>
    </w:p>
    <w:p w:rsidR="00994CB0" w:rsidRPr="00F43942" w:rsidRDefault="00994CB0" w:rsidP="00F43942">
      <w:pPr>
        <w:pStyle w:val="a3"/>
        <w:shd w:val="clear" w:color="auto" w:fill="FFFFFF"/>
        <w:spacing w:before="0" w:beforeAutospacing="0" w:after="0" w:afterAutospacing="0"/>
        <w:ind w:firstLine="482"/>
        <w:jc w:val="both"/>
        <w:textAlignment w:val="top"/>
        <w:rPr>
          <w:sz w:val="28"/>
          <w:szCs w:val="28"/>
        </w:rPr>
      </w:pPr>
      <w:r w:rsidRPr="00F43942">
        <w:rPr>
          <w:sz w:val="28"/>
          <w:szCs w:val="28"/>
        </w:rPr>
        <w:t>В середине XX столетия в педагогических теориях Запада были сделаны выводы о том, что именно «школьная среда» определяет качественные особенности воспитательно-образовательного процесса. На основе данных теоретических положений в Англии, Австралии и США стали создаваться воспитательные системы, получившие название </w:t>
      </w:r>
      <w:r w:rsidRPr="00F43942">
        <w:rPr>
          <w:rStyle w:val="a4"/>
          <w:b w:val="0"/>
          <w:bCs w:val="0"/>
          <w:sz w:val="28"/>
          <w:szCs w:val="28"/>
        </w:rPr>
        <w:t>«эффективная школа».</w:t>
      </w:r>
    </w:p>
    <w:p w:rsidR="00994CB0" w:rsidRPr="00F43942" w:rsidRDefault="00994CB0" w:rsidP="00F43942">
      <w:pPr>
        <w:pStyle w:val="a3"/>
        <w:shd w:val="clear" w:color="auto" w:fill="FFFFFF"/>
        <w:spacing w:before="0" w:beforeAutospacing="0" w:after="0" w:afterAutospacing="0"/>
        <w:ind w:firstLine="482"/>
        <w:jc w:val="both"/>
        <w:textAlignment w:val="top"/>
        <w:rPr>
          <w:sz w:val="28"/>
          <w:szCs w:val="28"/>
        </w:rPr>
      </w:pPr>
      <w:r w:rsidRPr="00F43942">
        <w:rPr>
          <w:sz w:val="28"/>
          <w:szCs w:val="28"/>
        </w:rPr>
        <w:t>Эффективная школа создает для учащихся жизненную среду, которую отличает теплая, позитивная атмосфера сотрудничества и безусловного взаимного признания, что и обеспечивает подлинную эффективность воспитательно-образовательного процесса. Ведущей установкой является стремление оказывать поддержку каждому члену группы, который в ней нуждается. Организационная структура эффективной школы и правила поведения в ней устанавливаются таким образом, чтобы обеспечить как можно большую индивидуальную свободу в рамках ограничений, добровольно принимаемых всеми членами этого сообщества. Это способствует не только хорошей успеваемости, но и формированию у каждого учащегося позитивной самооценки. Начиная с 1960-х гг. в США появилась другая разновидность воспитательной системы школы, называемая </w:t>
      </w:r>
      <w:r w:rsidRPr="00F43942">
        <w:rPr>
          <w:rStyle w:val="a4"/>
          <w:b w:val="0"/>
          <w:bCs w:val="0"/>
          <w:sz w:val="28"/>
          <w:szCs w:val="28"/>
        </w:rPr>
        <w:t>«справедливые сообщества». </w:t>
      </w:r>
      <w:r w:rsidRPr="00F43942">
        <w:rPr>
          <w:sz w:val="28"/>
          <w:szCs w:val="28"/>
        </w:rPr>
        <w:t xml:space="preserve">Это небольшие (чаще до 100 человек) добровольные объединения администрации, учащихся и учителей, имеющие прочные связи с родителями, созданные внутри обычной традиционной школы. Все члены сообщества обладают правом голоса в решении основных проблем. Школа живет по собственному кодексу поведения, построенному на основе принципов справедливости и заботы друг о друге. Управление осуществляется органами, выбранными демократическим путем. В основе этой воспитательной системы лежат идеи американского психолога Л. </w:t>
      </w:r>
      <w:proofErr w:type="spellStart"/>
      <w:r w:rsidRPr="00F43942">
        <w:rPr>
          <w:sz w:val="28"/>
          <w:szCs w:val="28"/>
        </w:rPr>
        <w:t>Кольберга</w:t>
      </w:r>
      <w:proofErr w:type="spellEnd"/>
      <w:r w:rsidRPr="00F43942">
        <w:rPr>
          <w:sz w:val="28"/>
          <w:szCs w:val="28"/>
        </w:rPr>
        <w:t>, рассматривающего воспитание как продвижение личности от низшей ступени к более высоким ступеням морального развития. Для этого прежде всего необходимы демократические взаимоотношения педагогов и воспитанников, систематическое включение детей в нравственный анализ своих и чужих поступков.</w:t>
      </w:r>
    </w:p>
    <w:p w:rsidR="00994CB0" w:rsidRPr="00F43942" w:rsidRDefault="00994CB0" w:rsidP="00F43942">
      <w:pPr>
        <w:pStyle w:val="a3"/>
        <w:shd w:val="clear" w:color="auto" w:fill="FFFFFF"/>
        <w:spacing w:before="0" w:beforeAutospacing="0" w:after="0" w:afterAutospacing="0"/>
        <w:ind w:firstLine="482"/>
        <w:jc w:val="both"/>
        <w:textAlignment w:val="top"/>
        <w:rPr>
          <w:sz w:val="28"/>
          <w:szCs w:val="28"/>
        </w:rPr>
      </w:pPr>
      <w:r w:rsidRPr="00F43942">
        <w:rPr>
          <w:sz w:val="28"/>
          <w:szCs w:val="28"/>
        </w:rPr>
        <w:t xml:space="preserve">Жизнь сообщества включает разнообразную деятельность на пользу близким и далеким людям: это и расчистка игровых площадок, и сбор средств в пользу нуждающихся, и творческие конкурсы, и собрания в кругу. Собрания помогают не только организовывать деятельность сообщества, но и разрешать конфликтные ситуации, анализировать поступки каждого, оценивать дела «справедливого сообщества». Одной из форм воспитания является решение морально-нравственных дилемм, в результате чего и педагоги, и учащиеся приобретают прочные ценностные ориентиры, трансформируют узкоэгоистические интересы в правила и нормы группового поведения. При этом педагоги стараются не переступить черту, за которой </w:t>
      </w:r>
      <w:r w:rsidRPr="00F43942">
        <w:rPr>
          <w:sz w:val="28"/>
          <w:szCs w:val="28"/>
        </w:rPr>
        <w:lastRenderedPageBreak/>
        <w:t>находится прямое давление на ценностные установки учащихся. Общими характеристиками сообществ являются эмоционально комфортная обстановка в школе, чуткость и забота друг о друге, нравственная и интеллектуальная развитость детей, сотрудничество.</w:t>
      </w:r>
    </w:p>
    <w:p w:rsidR="00994CB0" w:rsidRPr="00F43942" w:rsidRDefault="00994CB0" w:rsidP="00F43942">
      <w:pPr>
        <w:pStyle w:val="a3"/>
        <w:shd w:val="clear" w:color="auto" w:fill="FFFFFF"/>
        <w:spacing w:before="0" w:beforeAutospacing="0" w:after="0" w:afterAutospacing="0"/>
        <w:ind w:firstLine="482"/>
        <w:jc w:val="both"/>
        <w:textAlignment w:val="top"/>
        <w:rPr>
          <w:sz w:val="28"/>
          <w:szCs w:val="28"/>
        </w:rPr>
      </w:pPr>
      <w:r w:rsidRPr="00F43942">
        <w:rPr>
          <w:sz w:val="28"/>
          <w:szCs w:val="28"/>
        </w:rPr>
        <w:t>Наиболее разработанными воспитательными системами в ряде стран Запада и в США являются </w:t>
      </w:r>
      <w:r w:rsidRPr="00F43942">
        <w:rPr>
          <w:rStyle w:val="a4"/>
          <w:b w:val="0"/>
          <w:bCs w:val="0"/>
          <w:sz w:val="28"/>
          <w:szCs w:val="28"/>
        </w:rPr>
        <w:t>школы глобального образования. </w:t>
      </w:r>
      <w:r w:rsidRPr="00F43942">
        <w:rPr>
          <w:sz w:val="28"/>
          <w:szCs w:val="28"/>
        </w:rPr>
        <w:t xml:space="preserve">В основе данных воспитательных систем лежит концепция американского философа Р. </w:t>
      </w:r>
      <w:proofErr w:type="spellStart"/>
      <w:r w:rsidRPr="00F43942">
        <w:rPr>
          <w:sz w:val="28"/>
          <w:szCs w:val="28"/>
        </w:rPr>
        <w:t>Хенви</w:t>
      </w:r>
      <w:proofErr w:type="spellEnd"/>
      <w:r w:rsidRPr="00F43942">
        <w:rPr>
          <w:sz w:val="28"/>
          <w:szCs w:val="28"/>
        </w:rPr>
        <w:t>, который рассматривает мир как единое целое, как огромную глобальную общину, существующую в виде системы взаимосвязей и взаимозависимостей, где благополучие каждого зависит от благополучия всех. В соответствии с этим цель школы глобального образования состоит в том, чтобы научить школьников: 1) видеть планету в целом и отдельные ее аспекты как взаимосвязанные во всех элементах сложные системы; 2) рассматривать свою национальную культуру как органическую и необходимую часть общемировой культуры, а в национальной культуре видеть и ценить элементы культуры общечеловеческой; 3) осознавать себя как суверенную личность, члена семьи и общества, действующего субъекта исторического процесса; 4) применять приобретенные в школе знания, способы деятельности, умения и навыки на практике, в конкретных делах по улучшению состояния социальной и природной среды.</w:t>
      </w:r>
    </w:p>
    <w:p w:rsidR="00994CB0" w:rsidRPr="00F43942" w:rsidRDefault="00994CB0" w:rsidP="00F43942">
      <w:pPr>
        <w:pStyle w:val="a3"/>
        <w:shd w:val="clear" w:color="auto" w:fill="FFFFFF"/>
        <w:spacing w:before="0" w:beforeAutospacing="0" w:after="0" w:afterAutospacing="0"/>
        <w:ind w:firstLine="482"/>
        <w:jc w:val="both"/>
        <w:textAlignment w:val="top"/>
        <w:rPr>
          <w:sz w:val="28"/>
          <w:szCs w:val="28"/>
        </w:rPr>
      </w:pPr>
      <w:r w:rsidRPr="00F43942">
        <w:rPr>
          <w:sz w:val="28"/>
          <w:szCs w:val="28"/>
        </w:rPr>
        <w:t>Воспитательные системы, разрабатываемые в современной </w:t>
      </w:r>
      <w:r w:rsidRPr="00F43942">
        <w:rPr>
          <w:rStyle w:val="a5"/>
          <w:sz w:val="28"/>
          <w:szCs w:val="28"/>
        </w:rPr>
        <w:t>отечественной педагогической теории и практике, </w:t>
      </w:r>
      <w:r w:rsidRPr="00F43942">
        <w:rPr>
          <w:sz w:val="28"/>
          <w:szCs w:val="28"/>
        </w:rPr>
        <w:t>нацелены на реализацию требований личностно ориентированного образования, предусматривающего оптимальное развитие и саморазвитие педагогов и воспитанников в процессе их совместной творческой жизнедеятельности.</w:t>
      </w:r>
    </w:p>
    <w:p w:rsidR="009D52D0" w:rsidRPr="00994CB0" w:rsidRDefault="009D52D0" w:rsidP="00994CB0"/>
    <w:sectPr w:rsidR="009D52D0" w:rsidRPr="00994CB0" w:rsidSect="009D5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94CB0"/>
    <w:rsid w:val="007F57BC"/>
    <w:rsid w:val="00994CB0"/>
    <w:rsid w:val="009D52D0"/>
    <w:rsid w:val="00F43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2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4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4CB0"/>
    <w:rPr>
      <w:b/>
      <w:bCs/>
    </w:rPr>
  </w:style>
  <w:style w:type="character" w:styleId="a5">
    <w:name w:val="Emphasis"/>
    <w:basedOn w:val="a0"/>
    <w:uiPriority w:val="20"/>
    <w:qFormat/>
    <w:rsid w:val="00994CB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2834</Words>
  <Characters>16154</Characters>
  <Application>Microsoft Office Word</Application>
  <DocSecurity>0</DocSecurity>
  <Lines>134</Lines>
  <Paragraphs>37</Paragraphs>
  <ScaleCrop>false</ScaleCrop>
  <Company/>
  <LinksUpToDate>false</LinksUpToDate>
  <CharactersWithSpaces>18951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2018-01-04T20:37:00Z</dcterms:created>
  <dcterms:modified xsi:type="dcterms:W3CDTF">2018-01-06T11:08:00Z</dcterms:modified>
</cp:coreProperties>
</file>